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8A" w:rsidRPr="00F77C8A" w:rsidRDefault="00F77C8A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</w:t>
      </w:r>
      <w:r w:rsidRPr="00F77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пожарной</w:t>
      </w:r>
      <w:r w:rsidRPr="00F77C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опасности</w:t>
      </w:r>
      <w:r>
        <w:rPr>
          <w:rFonts w:ascii="Tahoma" w:eastAsia="Times New Roman" w:hAnsi="Tahoma" w:cs="Tahoma"/>
          <w:color w:val="000000"/>
          <w:sz w:val="18"/>
          <w:lang w:eastAsia="ru-RU"/>
        </w:rPr>
        <w:t>:</w:t>
      </w:r>
    </w:p>
    <w:p w:rsidR="00F77C8A" w:rsidRDefault="00F77C8A"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Материалы строительные. Декоративно-отделочные и облицовочные материалы. Материалы для покрытия полов. Кровельные, гидроизоляционные и теплоизоляционные материалы.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6771" w:rsidRPr="00546771" w:rsidTr="00546771">
        <w:trPr>
          <w:tblCellSpacing w:w="0" w:type="dxa"/>
        </w:trPr>
        <w:tc>
          <w:tcPr>
            <w:tcW w:w="0" w:type="auto"/>
            <w:vAlign w:val="center"/>
            <w:hideMark/>
          </w:tcPr>
          <w:p w:rsidR="00546771" w:rsidRPr="00546771" w:rsidRDefault="00546771" w:rsidP="0006060C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54677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Нормы пожарной безопасности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</w:p>
          <w:p w:rsidR="00546771" w:rsidRPr="00546771" w:rsidRDefault="00546771" w:rsidP="0006060C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Государственная Противопожарная Служба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Нормы пожарной безопасности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Материалы строительные. Декоративно-отделочные и облицовочные материалы. Материалы для покрытия полов. Кровельные, гидроизоляционные и теплоизоляционные материалы. Показатели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пожарной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опасности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val="en-US"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br/>
              <w:t xml:space="preserve">Building materials. Decorative-finishing and facing materials. Materials for cover of floor. Roofing, hydro- and heat-insulating materials. </w:t>
            </w:r>
            <w:proofErr w:type="spell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Parameters</w:t>
            </w:r>
            <w:proofErr w:type="spell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fire</w:t>
            </w:r>
            <w:proofErr w:type="spell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danger</w:t>
            </w:r>
            <w:proofErr w:type="spellEnd"/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НПБ 244-97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Дата введения 01.12.97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РАЗРАБОТАНЫ Всероссийским научно-исследовательским институтом (</w:t>
            </w:r>
            <w:proofErr w:type="gram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ВНИИПО) </w:t>
            </w:r>
            <w:proofErr w:type="gram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МВД России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ВНЕСЕНЫ И ПОДГОТОВЛЕНЫ к утверждению нормативно-техническим отделом Главного управления Государственной противопожарной службы (ГУГПС) МВД России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СОГЛАСОВАНЫ с Госстроем России (письмо от 08.12.97 г. № 13-778)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УТВЕРЖДЕНЫ Главным государственным инспектором Российской Федерации по пожарному надзору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ВВЕДЕНЫ В ДЕЙСТВИЕ приказом ГУГПС МВД России от 16.10.97г. № 63.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введения в действие 01.12.97 г.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Вводятся впервые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Настоящие нормы распространяются на декоративно-отделочные и облицовочные материалы (далее - отделочные и облицовочные материалы), покрытия полов, кровельные, гидроизоляционные и теплоизоляционные материалы и устанавливают номенклатуру показателей их пожарной опасности, которые необходимо определять при испытаниях, в том числе сертификационных, для определения области применения материала в строительстве.</w:t>
            </w:r>
            <w:proofErr w:type="gram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Нормы не распространяются на лакокрасочные покрытия.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 Нормативные ссылки</w:t>
            </w:r>
            <w:proofErr w:type="gramStart"/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настоящих нормах использованы ссылки на следующие нормативные документы: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ГОСТ 30244-94 Материалы строительные. Методы испытания на горючесть.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ГОСТ 30402-96 Материалы строительные. Метод испытания на воспламеняемость.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ГОСТ </w:t>
            </w:r>
            <w:proofErr w:type="gram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51032-97 Материалы строительные. Метод испытания на распространение пламени.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ГОСТ 12.1.044-89 </w:t>
            </w:r>
            <w:proofErr w:type="spell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Пожаровзрывоопасность</w:t>
            </w:r>
            <w:proofErr w:type="spell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веществ и материалов. Номенклатура показателей и методы их определения.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СНиП 21-01-97. Пожарная безопасность зданий и сооружений.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2 Общие требования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2.1. Нормативная и техническая документация на строительный материал должна содержать сведения о его пожарной опасности - пожарно-технические характеристики, указанные в разделе 3 настоящих норм. Для отделочных и облицовочных материалов, покрытий полов, кровельных, гидроизоляционных и теплоизоляционных материалов определяются показатели пожарной опасности, представленные в разделе 4 настоящих норм, и вносятся в сертификат пожарной безопасности и нормативно-техническую документацию (ГОСТы, ТУ и др.) на них.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2.2. </w:t>
            </w:r>
            <w:proofErr w:type="gram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Организация-производитель в нормативной и технической документации на строительный материал может заявить предельные значения показателей его пожарной опасности (наиболее опасные:</w:t>
            </w:r>
            <w:proofErr w:type="gram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РП4, В3, Д3, Т4) без подтверждения стандартными испытаниями.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2.3. Применение материалов должно осуществляться в соответствии с действующими нормами и правилами.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3 Пожарно-технические характеристики отделочных и облицовочных материалов, покрытий полов, кровельных, гидроизоляционных и теплоизоляционных материалов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3.1. Пожарная опасность строительных материалов определяется следующими пожарно-техническими характеристиками: горючестью, распространением пламени по поверхности, воспламеняемостью, дымообразующей способностью и токсичностью.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3.2. Строительные материалы подразделяются </w:t>
            </w:r>
            <w:proofErr w:type="gram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негорючие (НГ) и горючие (Г). Горючие материалы подразделяются на четыре группы - Г</w:t>
            </w:r>
            <w:proofErr w:type="gram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Г2, Г3, Г4. Горючесть и группы горючести устанавливаются по ГОСТ 30244. Для негорючих строительных материалов другие показатели пожарной опасности (</w:t>
            </w:r>
            <w:proofErr w:type="spell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3.3-3.6) не определяются.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3.3. Горючие строительные материалы по распространению пламени по поверхности подразделяются на четыре группы: РП</w:t>
            </w:r>
            <w:proofErr w:type="gram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РП2, РП3, РП4. Группы распространения пламени устанавливаются для поверхностных слоев кровли и полов, в том числе ковровых покрытий, по ГОСТ </w:t>
            </w:r>
            <w:proofErr w:type="gram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51032.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3.4. Горючие строительные материалы по воспламеняемости подразделяются на три группы В</w:t>
            </w:r>
            <w:proofErr w:type="gram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В2, В3. Группы воспламеняемости устанавливаются по ГОСТ 30402.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3.5. Горючие строительные материалы по дымообразующей способности подразделяются на три группы: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с малой дымообразующей способностью (Д</w:t>
            </w:r>
            <w:proofErr w:type="gram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);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с умеренной дымообразующей способностью (Д2);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с высокой дымообразующей способностью (Д3).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Группы дымообразующей способности устанавливаются по значению коэффициента </w:t>
            </w:r>
            <w:proofErr w:type="spell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дымообразования</w:t>
            </w:r>
            <w:proofErr w:type="spell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соответствии с ГОСТ 12.1.044.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3.6. Горючие строительные материалы по показателю токсичности продуктов горения подразделяются на четыре класса опасности (группы по СНиП 21-01):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малоопасные (Т</w:t>
            </w:r>
            <w:proofErr w:type="gram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);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умеренноопасные</w:t>
            </w:r>
            <w:proofErr w:type="spell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(Т2);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высокоопасные</w:t>
            </w:r>
            <w:proofErr w:type="spellEnd"/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(Т3);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 чрезвычайно опасные (Т4).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Классы опасности (группы) устанавливаются по значению показателя токсичности продуктов горения в соответствии с ГОСТ 12.1.044.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4 Показатели пожарной опасности строительных материалов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4.1. Номенклатура необходимых показателей пожарной опасности строительных материалов приведена в табл. 1.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Таблица 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8"/>
              <w:gridCol w:w="1467"/>
              <w:gridCol w:w="1758"/>
              <w:gridCol w:w="1323"/>
              <w:gridCol w:w="1693"/>
              <w:gridCol w:w="206"/>
            </w:tblGrid>
            <w:tr w:rsidR="00546771" w:rsidRPr="00546771">
              <w:trPr>
                <w:gridAfter w:val="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Строительный 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Показатель пожарной опасности</w:t>
                  </w:r>
                </w:p>
              </w:tc>
            </w:tr>
            <w:tr w:rsidR="00546771" w:rsidRPr="00546771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группа горючести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группа </w:t>
                  </w:r>
                  <w:proofErr w:type="spellStart"/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распростр</w:t>
                  </w:r>
                  <w:proofErr w:type="gramStart"/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а</w:t>
                  </w:r>
                  <w:proofErr w:type="spellEnd"/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gramEnd"/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нения пламени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группа воспламеняемости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коэффициент </w:t>
                  </w:r>
                  <w:proofErr w:type="spellStart"/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дым</w:t>
                  </w:r>
                  <w:proofErr w:type="gramStart"/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</w:t>
                  </w:r>
                  <w:proofErr w:type="spellEnd"/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gramEnd"/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образования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показатель токсичности продуктов горения</w:t>
                  </w:r>
                </w:p>
              </w:tc>
            </w:tr>
            <w:tr w:rsidR="00546771" w:rsidRPr="005467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Отделочные и облицовочные материалы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</w:tr>
            <w:tr w:rsidR="00546771" w:rsidRPr="005467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Материалы для покрытия полов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</w:tr>
            <w:tr w:rsidR="00546771" w:rsidRPr="005467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Ковровые покрытия полов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</w:tr>
            <w:tr w:rsidR="00546771" w:rsidRPr="005467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Кровельные материалы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46771" w:rsidRPr="005467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Гидроизоляционные и пароизоляционные материалы толщиной более 0,2 см*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46771" w:rsidRPr="005467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Теплоизоляционные материалы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771" w:rsidRPr="00546771" w:rsidRDefault="00546771" w:rsidP="005467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46771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</w:tbl>
          <w:p w:rsidR="00546771" w:rsidRPr="00546771" w:rsidRDefault="00546771" w:rsidP="005467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46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*При применении гидроизоляционных материалов для поверхностных слоев кровель показатели их пожарной опасности следует определять по графе \"кровельные материалы\".</w:t>
            </w:r>
          </w:p>
        </w:tc>
      </w:tr>
    </w:tbl>
    <w:p w:rsidR="00175351" w:rsidRDefault="0006060C"/>
    <w:sectPr w:rsidR="00175351" w:rsidSect="00C6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771"/>
    <w:rsid w:val="0006060C"/>
    <w:rsid w:val="003668FF"/>
    <w:rsid w:val="00546771"/>
    <w:rsid w:val="00995E76"/>
    <w:rsid w:val="00C64676"/>
    <w:rsid w:val="00F77C8A"/>
    <w:rsid w:val="00F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Vadimii</cp:lastModifiedBy>
  <cp:revision>3</cp:revision>
  <dcterms:created xsi:type="dcterms:W3CDTF">2014-02-25T11:38:00Z</dcterms:created>
  <dcterms:modified xsi:type="dcterms:W3CDTF">2014-02-25T20:42:00Z</dcterms:modified>
</cp:coreProperties>
</file>